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66DB" w14:textId="2B6A9997" w:rsidR="00C8637D" w:rsidRPr="000B36F4" w:rsidRDefault="00761E85" w:rsidP="00C8637D">
      <w:pPr>
        <w:spacing w:after="200" w:line="240" w:lineRule="auto"/>
        <w:rPr>
          <w:rFonts w:ascii="Times New Roman" w:hAnsi="Times New Roman" w:cs="Times New Roman"/>
          <w:sz w:val="24"/>
          <w:szCs w:val="24"/>
        </w:rPr>
      </w:pPr>
      <w:r>
        <w:rPr>
          <w:rFonts w:ascii="Times New Roman" w:hAnsi="Times New Roman" w:cs="Times New Roman"/>
          <w:i/>
          <w:iCs/>
          <w:sz w:val="24"/>
          <w:szCs w:val="24"/>
        </w:rPr>
        <w:t xml:space="preserve"> </w:t>
      </w:r>
    </w:p>
    <w:p w14:paraId="5BFF596C" w14:textId="79FA8BDE" w:rsidR="00C8637D" w:rsidRPr="00F2116D" w:rsidRDefault="00C8637D" w:rsidP="00C8637D">
      <w:pPr>
        <w:pStyle w:val="NormalWeb"/>
        <w:spacing w:line="270" w:lineRule="atLeast"/>
        <w:rPr>
          <w:rFonts w:ascii="Times New Roman" w:hAnsi="Times New Roman" w:cs="Times New Roman"/>
          <w:bCs/>
          <w:sz w:val="24"/>
          <w:szCs w:val="24"/>
        </w:rPr>
      </w:pPr>
      <w:r w:rsidRPr="00F2116D">
        <w:rPr>
          <w:rFonts w:ascii="Times New Roman" w:hAnsi="Times New Roman" w:cs="Times New Roman"/>
          <w:b/>
          <w:sz w:val="24"/>
          <w:szCs w:val="24"/>
        </w:rPr>
        <w:t>Abstract:</w:t>
      </w:r>
      <w:r w:rsidR="00850BD6" w:rsidRPr="00F2116D">
        <w:rPr>
          <w:rFonts w:ascii="Times New Roman" w:hAnsi="Times New Roman" w:cs="Times New Roman"/>
          <w:b/>
          <w:sz w:val="24"/>
          <w:szCs w:val="24"/>
        </w:rPr>
        <w:t xml:space="preserve"> </w:t>
      </w:r>
      <w:r w:rsidR="00850BD6" w:rsidRPr="00F2116D">
        <w:rPr>
          <w:rFonts w:ascii="Times New Roman" w:hAnsi="Times New Roman" w:cs="Times New Roman"/>
          <w:bCs/>
          <w:sz w:val="24"/>
          <w:szCs w:val="24"/>
        </w:rPr>
        <w:t>When businesses receive large amounts of cash or ca</w:t>
      </w:r>
      <w:r w:rsidR="004E02AA" w:rsidRPr="00F2116D">
        <w:rPr>
          <w:rFonts w:ascii="Times New Roman" w:hAnsi="Times New Roman" w:cs="Times New Roman"/>
          <w:bCs/>
          <w:sz w:val="24"/>
          <w:szCs w:val="24"/>
        </w:rPr>
        <w:t xml:space="preserve">sh equivalents, they </w:t>
      </w:r>
      <w:r w:rsidR="00DA69DF" w:rsidRPr="00F2116D">
        <w:rPr>
          <w:rFonts w:ascii="Times New Roman" w:hAnsi="Times New Roman" w:cs="Times New Roman"/>
          <w:bCs/>
          <w:sz w:val="24"/>
          <w:szCs w:val="24"/>
        </w:rPr>
        <w:t xml:space="preserve">may </w:t>
      </w:r>
      <w:r w:rsidR="00850BD6" w:rsidRPr="00F2116D">
        <w:rPr>
          <w:rFonts w:ascii="Times New Roman" w:hAnsi="Times New Roman" w:cs="Times New Roman"/>
          <w:bCs/>
          <w:sz w:val="24"/>
          <w:szCs w:val="24"/>
        </w:rPr>
        <w:t>be required to report these transactions to the IRS.</w:t>
      </w:r>
      <w:r w:rsidR="004E02AA" w:rsidRPr="00F2116D">
        <w:rPr>
          <w:rFonts w:ascii="Times New Roman" w:hAnsi="Times New Roman" w:cs="Times New Roman"/>
          <w:bCs/>
          <w:sz w:val="24"/>
          <w:szCs w:val="24"/>
        </w:rPr>
        <w:t xml:space="preserve"> </w:t>
      </w:r>
      <w:r w:rsidR="003768C6">
        <w:rPr>
          <w:rFonts w:ascii="Times New Roman" w:hAnsi="Times New Roman" w:cs="Times New Roman"/>
          <w:bCs/>
          <w:sz w:val="24"/>
          <w:szCs w:val="24"/>
        </w:rPr>
        <w:t>Specifically</w:t>
      </w:r>
      <w:r w:rsidR="000F7F5D">
        <w:rPr>
          <w:rFonts w:ascii="Times New Roman" w:hAnsi="Times New Roman" w:cs="Times New Roman"/>
          <w:bCs/>
          <w:sz w:val="24"/>
          <w:szCs w:val="24"/>
        </w:rPr>
        <w:t>,</w:t>
      </w:r>
      <w:r w:rsidR="003768C6">
        <w:rPr>
          <w:rFonts w:ascii="Times New Roman" w:hAnsi="Times New Roman" w:cs="Times New Roman"/>
          <w:bCs/>
          <w:sz w:val="24"/>
          <w:szCs w:val="24"/>
        </w:rPr>
        <w:t xml:space="preserve"> a payment of more</w:t>
      </w:r>
      <w:r w:rsidR="00E339F4" w:rsidRPr="00F2116D">
        <w:rPr>
          <w:rFonts w:ascii="Times New Roman" w:hAnsi="Times New Roman" w:cs="Times New Roman"/>
          <w:bCs/>
          <w:sz w:val="24"/>
          <w:szCs w:val="24"/>
        </w:rPr>
        <w:t xml:space="preserve"> than $10,000</w:t>
      </w:r>
      <w:r w:rsidR="00C254B6">
        <w:rPr>
          <w:rFonts w:ascii="Times New Roman" w:hAnsi="Times New Roman" w:cs="Times New Roman"/>
          <w:bCs/>
          <w:sz w:val="24"/>
          <w:szCs w:val="24"/>
        </w:rPr>
        <w:t xml:space="preserve"> cash</w:t>
      </w:r>
      <w:r w:rsidR="00E339F4" w:rsidRPr="00F2116D">
        <w:rPr>
          <w:rFonts w:ascii="Times New Roman" w:hAnsi="Times New Roman" w:cs="Times New Roman"/>
          <w:bCs/>
          <w:sz w:val="24"/>
          <w:szCs w:val="24"/>
        </w:rPr>
        <w:t xml:space="preserve"> in one or</w:t>
      </w:r>
      <w:r w:rsidR="00F560E4" w:rsidRPr="00F2116D">
        <w:rPr>
          <w:rFonts w:ascii="Times New Roman" w:hAnsi="Times New Roman" w:cs="Times New Roman"/>
          <w:bCs/>
          <w:sz w:val="24"/>
          <w:szCs w:val="24"/>
        </w:rPr>
        <w:t xml:space="preserve"> more</w:t>
      </w:r>
      <w:r w:rsidR="00E339F4" w:rsidRPr="00F2116D">
        <w:rPr>
          <w:rFonts w:ascii="Times New Roman" w:hAnsi="Times New Roman" w:cs="Times New Roman"/>
          <w:bCs/>
          <w:sz w:val="24"/>
          <w:szCs w:val="24"/>
        </w:rPr>
        <w:t xml:space="preserve"> related transactions </w:t>
      </w:r>
      <w:r w:rsidR="0097139E" w:rsidRPr="00F2116D">
        <w:rPr>
          <w:rFonts w:ascii="Times New Roman" w:hAnsi="Times New Roman" w:cs="Times New Roman"/>
          <w:bCs/>
          <w:sz w:val="24"/>
          <w:szCs w:val="24"/>
        </w:rPr>
        <w:t xml:space="preserve">must </w:t>
      </w:r>
      <w:r w:rsidR="005059E0">
        <w:rPr>
          <w:rFonts w:ascii="Times New Roman" w:hAnsi="Times New Roman" w:cs="Times New Roman"/>
          <w:bCs/>
          <w:sz w:val="24"/>
          <w:szCs w:val="24"/>
        </w:rPr>
        <w:t xml:space="preserve">be </w:t>
      </w:r>
      <w:r w:rsidR="0097139E" w:rsidRPr="00F2116D">
        <w:rPr>
          <w:rFonts w:ascii="Times New Roman" w:hAnsi="Times New Roman" w:cs="Times New Roman"/>
          <w:bCs/>
          <w:sz w:val="24"/>
          <w:szCs w:val="24"/>
        </w:rPr>
        <w:t>report</w:t>
      </w:r>
      <w:r w:rsidR="005059E0">
        <w:rPr>
          <w:rFonts w:ascii="Times New Roman" w:hAnsi="Times New Roman" w:cs="Times New Roman"/>
          <w:bCs/>
          <w:sz w:val="24"/>
          <w:szCs w:val="24"/>
        </w:rPr>
        <w:t>ed</w:t>
      </w:r>
      <w:r w:rsidR="0097139E" w:rsidRPr="00F2116D">
        <w:rPr>
          <w:rFonts w:ascii="Times New Roman" w:hAnsi="Times New Roman" w:cs="Times New Roman"/>
          <w:bCs/>
          <w:sz w:val="24"/>
          <w:szCs w:val="24"/>
        </w:rPr>
        <w:t xml:space="preserve"> on a specific form.</w:t>
      </w:r>
      <w:r w:rsidR="007A2C85" w:rsidRPr="00F2116D">
        <w:rPr>
          <w:rFonts w:ascii="Times New Roman" w:hAnsi="Times New Roman" w:cs="Times New Roman"/>
          <w:bCs/>
          <w:sz w:val="24"/>
          <w:szCs w:val="24"/>
        </w:rPr>
        <w:t xml:space="preserve"> </w:t>
      </w:r>
      <w:r w:rsidR="00110CD0">
        <w:rPr>
          <w:rFonts w:ascii="Times New Roman" w:hAnsi="Times New Roman" w:cs="Times New Roman"/>
          <w:bCs/>
          <w:sz w:val="24"/>
          <w:szCs w:val="24"/>
        </w:rPr>
        <w:t>Alt</w:t>
      </w:r>
      <w:r w:rsidR="00167978" w:rsidRPr="00F2116D">
        <w:rPr>
          <w:rFonts w:ascii="Times New Roman" w:hAnsi="Times New Roman" w:cs="Times New Roman"/>
          <w:bCs/>
          <w:sz w:val="24"/>
          <w:szCs w:val="24"/>
        </w:rPr>
        <w:t xml:space="preserve">hough not all large cash payments are </w:t>
      </w:r>
      <w:r w:rsidR="007F084F" w:rsidRPr="00F2116D">
        <w:rPr>
          <w:rFonts w:ascii="Times New Roman" w:hAnsi="Times New Roman" w:cs="Times New Roman"/>
          <w:bCs/>
          <w:sz w:val="24"/>
          <w:szCs w:val="24"/>
        </w:rPr>
        <w:t xml:space="preserve">problematic, the </w:t>
      </w:r>
      <w:r w:rsidR="007A2C85" w:rsidRPr="00F2116D">
        <w:rPr>
          <w:rFonts w:ascii="Times New Roman" w:hAnsi="Times New Roman" w:cs="Times New Roman"/>
          <w:bCs/>
          <w:sz w:val="24"/>
          <w:szCs w:val="24"/>
        </w:rPr>
        <w:t>goal is</w:t>
      </w:r>
      <w:r w:rsidR="00110CD0">
        <w:rPr>
          <w:rFonts w:ascii="Times New Roman" w:hAnsi="Times New Roman" w:cs="Times New Roman"/>
          <w:bCs/>
          <w:sz w:val="24"/>
          <w:szCs w:val="24"/>
        </w:rPr>
        <w:t xml:space="preserve"> to</w:t>
      </w:r>
      <w:r w:rsidR="007A2C85" w:rsidRPr="00F2116D">
        <w:rPr>
          <w:rFonts w:ascii="Times New Roman" w:hAnsi="Times New Roman" w:cs="Times New Roman"/>
          <w:bCs/>
          <w:sz w:val="24"/>
          <w:szCs w:val="24"/>
        </w:rPr>
        <w:t xml:space="preserve"> </w:t>
      </w:r>
      <w:r w:rsidR="00131C5E" w:rsidRPr="00F2116D">
        <w:rPr>
          <w:rFonts w:ascii="Times New Roman" w:hAnsi="Times New Roman" w:cs="Times New Roman"/>
          <w:bCs/>
          <w:sz w:val="24"/>
          <w:szCs w:val="24"/>
        </w:rPr>
        <w:t>help thwart illegal activities</w:t>
      </w:r>
      <w:r w:rsidR="007F084F" w:rsidRPr="00F2116D">
        <w:rPr>
          <w:rFonts w:ascii="Times New Roman" w:hAnsi="Times New Roman" w:cs="Times New Roman"/>
          <w:bCs/>
          <w:sz w:val="24"/>
          <w:szCs w:val="24"/>
        </w:rPr>
        <w:t xml:space="preserve"> by making the source of the cash traceable.</w:t>
      </w:r>
    </w:p>
    <w:p w14:paraId="0FF32F9E" w14:textId="3B4BCBD3" w:rsidR="00F80D92" w:rsidRPr="00494DAF" w:rsidRDefault="002D7DE0" w:rsidP="00F2116D">
      <w:pPr>
        <w:pStyle w:val="NormalWeb"/>
        <w:spacing w:line="270" w:lineRule="atLeast"/>
        <w:rPr>
          <w:rFonts w:ascii="Times New Roman" w:eastAsia="Times New Roman" w:hAnsi="Times New Roman" w:cs="Times New Roman"/>
          <w:color w:val="000000" w:themeColor="text1"/>
          <w:sz w:val="28"/>
          <w:szCs w:val="28"/>
        </w:rPr>
      </w:pPr>
      <w:r w:rsidRPr="00494DAF">
        <w:rPr>
          <w:rStyle w:val="Strong"/>
          <w:rFonts w:ascii="Times New Roman" w:eastAsia="Times New Roman" w:hAnsi="Times New Roman" w:cs="Times New Roman"/>
          <w:color w:val="000000" w:themeColor="text1"/>
          <w:sz w:val="28"/>
          <w:szCs w:val="28"/>
        </w:rPr>
        <w:t>Large</w:t>
      </w:r>
      <w:r w:rsidR="00A63F2F" w:rsidRPr="00494DAF">
        <w:rPr>
          <w:rStyle w:val="Strong"/>
          <w:rFonts w:ascii="Times New Roman" w:eastAsia="Times New Roman" w:hAnsi="Times New Roman" w:cs="Times New Roman"/>
          <w:color w:val="000000" w:themeColor="text1"/>
          <w:sz w:val="28"/>
          <w:szCs w:val="28"/>
        </w:rPr>
        <w:t xml:space="preserve"> </w:t>
      </w:r>
      <w:r w:rsidRPr="00494DAF">
        <w:rPr>
          <w:rStyle w:val="Strong"/>
          <w:rFonts w:ascii="Times New Roman" w:eastAsia="Times New Roman" w:hAnsi="Times New Roman" w:cs="Times New Roman"/>
          <w:color w:val="000000" w:themeColor="text1"/>
          <w:sz w:val="28"/>
          <w:szCs w:val="28"/>
        </w:rPr>
        <w:t>cash</w:t>
      </w:r>
      <w:r w:rsidR="00A63F2F" w:rsidRPr="00494DAF">
        <w:rPr>
          <w:rStyle w:val="Strong"/>
          <w:rFonts w:ascii="Times New Roman" w:eastAsia="Times New Roman" w:hAnsi="Times New Roman" w:cs="Times New Roman"/>
          <w:color w:val="000000" w:themeColor="text1"/>
          <w:sz w:val="28"/>
          <w:szCs w:val="28"/>
        </w:rPr>
        <w:t xml:space="preserve"> business</w:t>
      </w:r>
      <w:r w:rsidRPr="00494DAF">
        <w:rPr>
          <w:rStyle w:val="Strong"/>
          <w:rFonts w:ascii="Times New Roman" w:eastAsia="Times New Roman" w:hAnsi="Times New Roman" w:cs="Times New Roman"/>
          <w:color w:val="000000" w:themeColor="text1"/>
          <w:sz w:val="28"/>
          <w:szCs w:val="28"/>
        </w:rPr>
        <w:t xml:space="preserve"> transactions must be reported to the IRS </w:t>
      </w:r>
      <w:r w:rsidR="00F80D92" w:rsidRPr="00494DAF">
        <w:rPr>
          <w:rStyle w:val="Strong"/>
          <w:rFonts w:ascii="Times New Roman" w:eastAsia="Times New Roman" w:hAnsi="Times New Roman" w:cs="Times New Roman"/>
          <w:color w:val="000000" w:themeColor="text1"/>
          <w:sz w:val="28"/>
          <w:szCs w:val="28"/>
        </w:rPr>
        <w:t xml:space="preserve"> </w:t>
      </w:r>
    </w:p>
    <w:p w14:paraId="7F766ACE" w14:textId="7EA275B8" w:rsidR="00F80D92" w:rsidRPr="00F2116D" w:rsidRDefault="004C0DDA" w:rsidP="00F80D92">
      <w:pPr>
        <w:pStyle w:val="NormalWeb"/>
        <w:spacing w:line="270" w:lineRule="atLeast"/>
        <w:rPr>
          <w:rFonts w:ascii="Times New Roman" w:hAnsi="Times New Roman" w:cs="Times New Roman"/>
          <w:sz w:val="24"/>
          <w:szCs w:val="24"/>
        </w:rPr>
      </w:pPr>
      <w:r w:rsidRPr="00F2116D">
        <w:rPr>
          <w:rFonts w:ascii="Times New Roman" w:hAnsi="Times New Roman" w:cs="Times New Roman"/>
          <w:sz w:val="24"/>
          <w:szCs w:val="24"/>
        </w:rPr>
        <w:t>If</w:t>
      </w:r>
      <w:r w:rsidR="00F80D92" w:rsidRPr="00F2116D">
        <w:rPr>
          <w:rFonts w:ascii="Times New Roman" w:hAnsi="Times New Roman" w:cs="Times New Roman"/>
          <w:sz w:val="24"/>
          <w:szCs w:val="24"/>
        </w:rPr>
        <w:t xml:space="preserve"> your business receive</w:t>
      </w:r>
      <w:r w:rsidRPr="00F2116D">
        <w:rPr>
          <w:rFonts w:ascii="Times New Roman" w:hAnsi="Times New Roman" w:cs="Times New Roman"/>
          <w:sz w:val="24"/>
          <w:szCs w:val="24"/>
        </w:rPr>
        <w:t>s</w:t>
      </w:r>
      <w:r w:rsidR="00F80D92" w:rsidRPr="00F2116D">
        <w:rPr>
          <w:rFonts w:ascii="Times New Roman" w:hAnsi="Times New Roman" w:cs="Times New Roman"/>
          <w:sz w:val="24"/>
          <w:szCs w:val="24"/>
        </w:rPr>
        <w:t xml:space="preserve"> large amounts of cash or cash equivalents</w:t>
      </w:r>
      <w:r w:rsidRPr="00F2116D">
        <w:rPr>
          <w:rFonts w:ascii="Times New Roman" w:hAnsi="Times New Roman" w:cs="Times New Roman"/>
          <w:sz w:val="24"/>
          <w:szCs w:val="24"/>
        </w:rPr>
        <w:t>, y</w:t>
      </w:r>
      <w:r w:rsidR="00F80D92" w:rsidRPr="00F2116D">
        <w:rPr>
          <w:rFonts w:ascii="Times New Roman" w:hAnsi="Times New Roman" w:cs="Times New Roman"/>
          <w:sz w:val="24"/>
          <w:szCs w:val="24"/>
        </w:rPr>
        <w:t xml:space="preserve">ou may be required to </w:t>
      </w:r>
      <w:r w:rsidRPr="00F2116D">
        <w:rPr>
          <w:rFonts w:ascii="Times New Roman" w:hAnsi="Times New Roman" w:cs="Times New Roman"/>
          <w:sz w:val="24"/>
          <w:szCs w:val="24"/>
        </w:rPr>
        <w:t xml:space="preserve">report these transactions </w:t>
      </w:r>
      <w:r w:rsidR="00F80D92" w:rsidRPr="00F2116D">
        <w:rPr>
          <w:rFonts w:ascii="Times New Roman" w:hAnsi="Times New Roman" w:cs="Times New Roman"/>
          <w:sz w:val="24"/>
          <w:szCs w:val="24"/>
        </w:rPr>
        <w:t>to the IRS.</w:t>
      </w:r>
      <w:r w:rsidR="00415F51">
        <w:rPr>
          <w:rFonts w:ascii="Times New Roman" w:hAnsi="Times New Roman" w:cs="Times New Roman"/>
          <w:sz w:val="24"/>
          <w:szCs w:val="24"/>
        </w:rPr>
        <w:t xml:space="preserve"> Here are some details. </w:t>
      </w:r>
    </w:p>
    <w:p w14:paraId="7CEC59B1" w14:textId="73337E29" w:rsidR="00F80D92" w:rsidRPr="00F2116D" w:rsidRDefault="00C842F8" w:rsidP="00F80D92">
      <w:pPr>
        <w:pStyle w:val="NormalWeb"/>
        <w:spacing w:line="270" w:lineRule="atLeast"/>
        <w:rPr>
          <w:rFonts w:ascii="Times New Roman" w:hAnsi="Times New Roman" w:cs="Times New Roman"/>
          <w:sz w:val="24"/>
          <w:szCs w:val="24"/>
        </w:rPr>
      </w:pPr>
      <w:r w:rsidRPr="00F2116D">
        <w:rPr>
          <w:rStyle w:val="Strong"/>
          <w:rFonts w:ascii="Times New Roman" w:hAnsi="Times New Roman" w:cs="Times New Roman"/>
          <w:sz w:val="24"/>
          <w:szCs w:val="24"/>
        </w:rPr>
        <w:t>T</w:t>
      </w:r>
      <w:r w:rsidR="00174C51" w:rsidRPr="00F2116D">
        <w:rPr>
          <w:rStyle w:val="Strong"/>
          <w:rFonts w:ascii="Times New Roman" w:hAnsi="Times New Roman" w:cs="Times New Roman"/>
          <w:sz w:val="24"/>
          <w:szCs w:val="24"/>
        </w:rPr>
        <w:t>he r</w:t>
      </w:r>
      <w:r w:rsidR="00F80D92" w:rsidRPr="00F2116D">
        <w:rPr>
          <w:rStyle w:val="Strong"/>
          <w:rFonts w:ascii="Times New Roman" w:hAnsi="Times New Roman" w:cs="Times New Roman"/>
          <w:sz w:val="24"/>
          <w:szCs w:val="24"/>
        </w:rPr>
        <w:t>equirements</w:t>
      </w:r>
    </w:p>
    <w:p w14:paraId="1239DB0F" w14:textId="212A4B85" w:rsidR="00F80D92" w:rsidRPr="00F2116D" w:rsidRDefault="00F80D92" w:rsidP="00F80D92">
      <w:pPr>
        <w:pStyle w:val="NormalWeb"/>
        <w:spacing w:line="270" w:lineRule="atLeast"/>
        <w:rPr>
          <w:rFonts w:ascii="Times New Roman" w:hAnsi="Times New Roman" w:cs="Times New Roman"/>
          <w:sz w:val="24"/>
          <w:szCs w:val="24"/>
        </w:rPr>
      </w:pPr>
      <w:r w:rsidRPr="00F2116D">
        <w:rPr>
          <w:rFonts w:ascii="Times New Roman" w:hAnsi="Times New Roman" w:cs="Times New Roman"/>
          <w:sz w:val="24"/>
          <w:szCs w:val="24"/>
        </w:rPr>
        <w:t xml:space="preserve">Each person who, </w:t>
      </w:r>
      <w:r w:rsidR="00F2116D" w:rsidRPr="00F2116D">
        <w:rPr>
          <w:rFonts w:ascii="Times New Roman" w:hAnsi="Times New Roman" w:cs="Times New Roman"/>
          <w:sz w:val="24"/>
          <w:szCs w:val="24"/>
        </w:rPr>
        <w:t>while</w:t>
      </w:r>
      <w:r w:rsidRPr="00F2116D">
        <w:rPr>
          <w:rFonts w:ascii="Times New Roman" w:hAnsi="Times New Roman" w:cs="Times New Roman"/>
          <w:sz w:val="24"/>
          <w:szCs w:val="24"/>
        </w:rPr>
        <w:t xml:space="preserve"> operating</w:t>
      </w:r>
      <w:r w:rsidR="004C0DDA" w:rsidRPr="00F2116D">
        <w:rPr>
          <w:rFonts w:ascii="Times New Roman" w:hAnsi="Times New Roman" w:cs="Times New Roman"/>
          <w:sz w:val="24"/>
          <w:szCs w:val="24"/>
        </w:rPr>
        <w:t xml:space="preserve"> a trade or business</w:t>
      </w:r>
      <w:r w:rsidRPr="00F2116D">
        <w:rPr>
          <w:rFonts w:ascii="Times New Roman" w:hAnsi="Times New Roman" w:cs="Times New Roman"/>
          <w:sz w:val="24"/>
          <w:szCs w:val="24"/>
        </w:rPr>
        <w:t>, receives more than $10,000 in cash in one transaction</w:t>
      </w:r>
      <w:r w:rsidR="004C0DDA" w:rsidRPr="00F2116D">
        <w:rPr>
          <w:rFonts w:ascii="Times New Roman" w:hAnsi="Times New Roman" w:cs="Times New Roman"/>
          <w:sz w:val="24"/>
          <w:szCs w:val="24"/>
        </w:rPr>
        <w:t xml:space="preserve"> (</w:t>
      </w:r>
      <w:r w:rsidRPr="00F2116D">
        <w:rPr>
          <w:rFonts w:ascii="Times New Roman" w:hAnsi="Times New Roman" w:cs="Times New Roman"/>
          <w:sz w:val="24"/>
          <w:szCs w:val="24"/>
        </w:rPr>
        <w:t>or</w:t>
      </w:r>
      <w:r w:rsidR="00845749">
        <w:rPr>
          <w:rFonts w:ascii="Times New Roman" w:hAnsi="Times New Roman" w:cs="Times New Roman"/>
          <w:sz w:val="24"/>
          <w:szCs w:val="24"/>
        </w:rPr>
        <w:t xml:space="preserve"> at least</w:t>
      </w:r>
      <w:r w:rsidRPr="00F2116D">
        <w:rPr>
          <w:rFonts w:ascii="Times New Roman" w:hAnsi="Times New Roman" w:cs="Times New Roman"/>
          <w:sz w:val="24"/>
          <w:szCs w:val="24"/>
        </w:rPr>
        <w:t xml:space="preserve"> two related transactions</w:t>
      </w:r>
      <w:r w:rsidR="004C0DDA" w:rsidRPr="00F2116D">
        <w:rPr>
          <w:rFonts w:ascii="Times New Roman" w:hAnsi="Times New Roman" w:cs="Times New Roman"/>
          <w:sz w:val="24"/>
          <w:szCs w:val="24"/>
        </w:rPr>
        <w:t>)</w:t>
      </w:r>
      <w:r w:rsidRPr="00F2116D">
        <w:rPr>
          <w:rFonts w:ascii="Times New Roman" w:hAnsi="Times New Roman" w:cs="Times New Roman"/>
          <w:sz w:val="24"/>
          <w:szCs w:val="24"/>
        </w:rPr>
        <w:t xml:space="preserve">, must file Form 8300. </w:t>
      </w:r>
      <w:r w:rsidR="00174C51" w:rsidRPr="00F2116D">
        <w:rPr>
          <w:rFonts w:ascii="Times New Roman" w:hAnsi="Times New Roman" w:cs="Times New Roman"/>
          <w:sz w:val="24"/>
          <w:szCs w:val="24"/>
        </w:rPr>
        <w:t>What</w:t>
      </w:r>
      <w:r w:rsidR="00263C16">
        <w:rPr>
          <w:rFonts w:ascii="Times New Roman" w:hAnsi="Times New Roman" w:cs="Times New Roman"/>
          <w:sz w:val="24"/>
          <w:szCs w:val="24"/>
        </w:rPr>
        <w:t xml:space="preserve"> constitutes </w:t>
      </w:r>
      <w:r w:rsidR="00174C51" w:rsidRPr="00F2116D">
        <w:rPr>
          <w:rFonts w:ascii="Times New Roman" w:hAnsi="Times New Roman" w:cs="Times New Roman"/>
          <w:sz w:val="24"/>
          <w:szCs w:val="24"/>
        </w:rPr>
        <w:t>“related transaction</w:t>
      </w:r>
      <w:r w:rsidR="00AC5735">
        <w:rPr>
          <w:rFonts w:ascii="Times New Roman" w:hAnsi="Times New Roman" w:cs="Times New Roman"/>
          <w:sz w:val="24"/>
          <w:szCs w:val="24"/>
        </w:rPr>
        <w:t>s</w:t>
      </w:r>
      <w:r w:rsidR="00174C51" w:rsidRPr="00F2116D">
        <w:rPr>
          <w:rFonts w:ascii="Times New Roman" w:hAnsi="Times New Roman" w:cs="Times New Roman"/>
          <w:sz w:val="24"/>
          <w:szCs w:val="24"/>
        </w:rPr>
        <w:t xml:space="preserve">?” </w:t>
      </w:r>
      <w:r w:rsidR="00E2733B">
        <w:rPr>
          <w:rFonts w:ascii="Times New Roman" w:hAnsi="Times New Roman" w:cs="Times New Roman"/>
          <w:sz w:val="24"/>
          <w:szCs w:val="24"/>
        </w:rPr>
        <w:t xml:space="preserve">Related transactions are </w:t>
      </w:r>
      <w:r w:rsidRPr="00F2116D">
        <w:rPr>
          <w:rFonts w:ascii="Times New Roman" w:hAnsi="Times New Roman" w:cs="Times New Roman"/>
          <w:sz w:val="24"/>
          <w:szCs w:val="24"/>
        </w:rPr>
        <w:t>conducted in a 24-hour period.</w:t>
      </w:r>
      <w:r w:rsidR="0055629C">
        <w:rPr>
          <w:rFonts w:ascii="Times New Roman" w:hAnsi="Times New Roman" w:cs="Times New Roman"/>
          <w:sz w:val="24"/>
          <w:szCs w:val="24"/>
        </w:rPr>
        <w:t xml:space="preserve"> But t</w:t>
      </w:r>
      <w:r w:rsidRPr="00F2116D">
        <w:rPr>
          <w:rFonts w:ascii="Times New Roman" w:hAnsi="Times New Roman" w:cs="Times New Roman"/>
          <w:sz w:val="24"/>
          <w:szCs w:val="24"/>
        </w:rPr>
        <w:t>ransactions</w:t>
      </w:r>
      <w:r w:rsidR="00A23E48">
        <w:rPr>
          <w:rFonts w:ascii="Times New Roman" w:hAnsi="Times New Roman" w:cs="Times New Roman"/>
          <w:sz w:val="24"/>
          <w:szCs w:val="24"/>
        </w:rPr>
        <w:t xml:space="preserve"> that occur in a greater than 24-hour period </w:t>
      </w:r>
      <w:r w:rsidR="006B0558">
        <w:rPr>
          <w:rFonts w:ascii="Times New Roman" w:hAnsi="Times New Roman" w:cs="Times New Roman"/>
          <w:sz w:val="24"/>
          <w:szCs w:val="24"/>
        </w:rPr>
        <w:t>may also be deemed</w:t>
      </w:r>
      <w:r w:rsidRPr="00F2116D">
        <w:rPr>
          <w:rFonts w:ascii="Times New Roman" w:hAnsi="Times New Roman" w:cs="Times New Roman"/>
          <w:sz w:val="24"/>
          <w:szCs w:val="24"/>
        </w:rPr>
        <w:t xml:space="preserve"> related if the recipient knows, or has reason to know, that</w:t>
      </w:r>
      <w:r w:rsidR="00093FF0" w:rsidRPr="00F2116D">
        <w:rPr>
          <w:rFonts w:ascii="Times New Roman" w:hAnsi="Times New Roman" w:cs="Times New Roman"/>
          <w:sz w:val="24"/>
          <w:szCs w:val="24"/>
        </w:rPr>
        <w:t xml:space="preserve"> the transactions are connected.  </w:t>
      </w:r>
    </w:p>
    <w:p w14:paraId="50957663" w14:textId="1B05516D" w:rsidR="00F80D92" w:rsidRPr="00F2116D" w:rsidRDefault="00834E7E" w:rsidP="00F80D92">
      <w:pPr>
        <w:pStyle w:val="NormalWeb"/>
        <w:spacing w:line="270" w:lineRule="atLeast"/>
        <w:rPr>
          <w:rFonts w:ascii="Times New Roman" w:hAnsi="Times New Roman" w:cs="Times New Roman"/>
          <w:sz w:val="24"/>
          <w:szCs w:val="24"/>
        </w:rPr>
      </w:pPr>
      <w:r>
        <w:rPr>
          <w:rFonts w:ascii="Times New Roman" w:hAnsi="Times New Roman" w:cs="Times New Roman"/>
          <w:sz w:val="24"/>
          <w:szCs w:val="24"/>
        </w:rPr>
        <w:t>To complete a Form</w:t>
      </w:r>
      <w:r w:rsidR="00F80D92" w:rsidRPr="00F2116D">
        <w:rPr>
          <w:rFonts w:ascii="Times New Roman" w:hAnsi="Times New Roman" w:cs="Times New Roman"/>
          <w:sz w:val="24"/>
          <w:szCs w:val="24"/>
        </w:rPr>
        <w:t xml:space="preserve"> 8300</w:t>
      </w:r>
      <w:r w:rsidR="00C60EF0">
        <w:rPr>
          <w:rFonts w:ascii="Times New Roman" w:hAnsi="Times New Roman" w:cs="Times New Roman"/>
          <w:sz w:val="24"/>
          <w:szCs w:val="24"/>
        </w:rPr>
        <w:t>,</w:t>
      </w:r>
      <w:r>
        <w:rPr>
          <w:rFonts w:ascii="Times New Roman" w:hAnsi="Times New Roman" w:cs="Times New Roman"/>
          <w:sz w:val="24"/>
          <w:szCs w:val="24"/>
        </w:rPr>
        <w:t xml:space="preserve"> </w:t>
      </w:r>
      <w:r w:rsidR="00C726CA">
        <w:rPr>
          <w:rFonts w:ascii="Times New Roman" w:hAnsi="Times New Roman" w:cs="Times New Roman"/>
          <w:sz w:val="24"/>
          <w:szCs w:val="24"/>
        </w:rPr>
        <w:t>you’ll need certain information</w:t>
      </w:r>
      <w:r w:rsidR="00592561">
        <w:rPr>
          <w:rFonts w:ascii="Times New Roman" w:hAnsi="Times New Roman" w:cs="Times New Roman"/>
          <w:sz w:val="24"/>
          <w:szCs w:val="24"/>
        </w:rPr>
        <w:t xml:space="preserve"> about the person making the payment. </w:t>
      </w:r>
      <w:r w:rsidR="00C254DF">
        <w:rPr>
          <w:rFonts w:ascii="Times New Roman" w:hAnsi="Times New Roman" w:cs="Times New Roman"/>
          <w:sz w:val="24"/>
          <w:szCs w:val="24"/>
        </w:rPr>
        <w:t xml:space="preserve">This includes a </w:t>
      </w:r>
      <w:r w:rsidR="00F80D92" w:rsidRPr="00F2116D">
        <w:rPr>
          <w:rFonts w:ascii="Times New Roman" w:hAnsi="Times New Roman" w:cs="Times New Roman"/>
          <w:sz w:val="24"/>
          <w:szCs w:val="24"/>
        </w:rPr>
        <w:t>Social Security or taxpayer identification number.</w:t>
      </w:r>
      <w:r w:rsidR="0047535E">
        <w:rPr>
          <w:rFonts w:ascii="Times New Roman" w:hAnsi="Times New Roman" w:cs="Times New Roman"/>
          <w:sz w:val="24"/>
          <w:szCs w:val="24"/>
        </w:rPr>
        <w:t xml:space="preserve"> </w:t>
      </w:r>
      <w:r w:rsidR="00C254DF">
        <w:rPr>
          <w:rFonts w:ascii="Times New Roman" w:hAnsi="Times New Roman" w:cs="Times New Roman"/>
          <w:sz w:val="24"/>
          <w:szCs w:val="24"/>
        </w:rPr>
        <w:t xml:space="preserve"> </w:t>
      </w:r>
    </w:p>
    <w:p w14:paraId="369AD5CB" w14:textId="36695512" w:rsidR="00F80D92" w:rsidRPr="00F2116D" w:rsidRDefault="00E23E6B" w:rsidP="00F80D92">
      <w:pPr>
        <w:pStyle w:val="NormalWeb"/>
        <w:spacing w:line="270" w:lineRule="atLeast"/>
        <w:rPr>
          <w:rFonts w:ascii="Times New Roman" w:hAnsi="Times New Roman" w:cs="Times New Roman"/>
          <w:sz w:val="24"/>
          <w:szCs w:val="24"/>
        </w:rPr>
      </w:pPr>
      <w:r>
        <w:rPr>
          <w:rStyle w:val="Strong"/>
          <w:rFonts w:ascii="Times New Roman" w:hAnsi="Times New Roman" w:cs="Times New Roman"/>
          <w:sz w:val="24"/>
          <w:szCs w:val="24"/>
        </w:rPr>
        <w:t>R</w:t>
      </w:r>
      <w:r w:rsidR="005D5D03" w:rsidRPr="00F2116D">
        <w:rPr>
          <w:rStyle w:val="Strong"/>
          <w:rFonts w:ascii="Times New Roman" w:hAnsi="Times New Roman" w:cs="Times New Roman"/>
          <w:sz w:val="24"/>
          <w:szCs w:val="24"/>
        </w:rPr>
        <w:t>easons behind the reporting</w:t>
      </w:r>
      <w:r w:rsidR="00F80D92" w:rsidRPr="00F2116D">
        <w:rPr>
          <w:rStyle w:val="Strong"/>
          <w:rFonts w:ascii="Times New Roman" w:hAnsi="Times New Roman" w:cs="Times New Roman"/>
          <w:sz w:val="24"/>
          <w:szCs w:val="24"/>
        </w:rPr>
        <w:t xml:space="preserve"> </w:t>
      </w:r>
    </w:p>
    <w:p w14:paraId="6D08AE00" w14:textId="3AA5CF8B" w:rsidR="00F80D92" w:rsidRPr="00F2116D" w:rsidRDefault="00F80D92" w:rsidP="00F80D92">
      <w:pPr>
        <w:pStyle w:val="NormalWeb"/>
        <w:spacing w:line="270" w:lineRule="atLeast"/>
        <w:rPr>
          <w:rFonts w:ascii="Times New Roman" w:hAnsi="Times New Roman" w:cs="Times New Roman"/>
          <w:sz w:val="24"/>
          <w:szCs w:val="24"/>
        </w:rPr>
      </w:pPr>
      <w:r w:rsidRPr="00F2116D">
        <w:rPr>
          <w:rFonts w:ascii="Times New Roman" w:hAnsi="Times New Roman" w:cs="Times New Roman"/>
          <w:sz w:val="24"/>
          <w:szCs w:val="24"/>
        </w:rPr>
        <w:t>Although many cash transactions are legitimate, the IRS explains that “information reported on (Form 8300) can help stop those who evade taxes, profit from the drug trade, engage in terrorist financing and conduct other criminal activities. The government can often trace money from these illegal activities through the payments reported on Form 8300 and other cash reporting forms.”</w:t>
      </w:r>
    </w:p>
    <w:p w14:paraId="0617D6C6" w14:textId="5FB6F9E7" w:rsidR="00174C51" w:rsidRPr="00F2116D" w:rsidRDefault="003A27F6" w:rsidP="00F80D92">
      <w:pPr>
        <w:pStyle w:val="NormalWeb"/>
        <w:spacing w:line="270" w:lineRule="atLeast"/>
        <w:rPr>
          <w:rFonts w:ascii="Times New Roman" w:hAnsi="Times New Roman" w:cs="Times New Roman"/>
          <w:sz w:val="24"/>
          <w:szCs w:val="24"/>
        </w:rPr>
      </w:pPr>
      <w:r w:rsidRPr="00F2116D">
        <w:rPr>
          <w:rFonts w:ascii="Times New Roman" w:hAnsi="Times New Roman" w:cs="Times New Roman"/>
          <w:sz w:val="24"/>
          <w:szCs w:val="24"/>
        </w:rPr>
        <w:t xml:space="preserve">It’s important to </w:t>
      </w:r>
      <w:r w:rsidR="00174C51" w:rsidRPr="00F2116D">
        <w:rPr>
          <w:rFonts w:ascii="Times New Roman" w:hAnsi="Times New Roman" w:cs="Times New Roman"/>
          <w:sz w:val="24"/>
          <w:szCs w:val="24"/>
        </w:rPr>
        <w:t>keep a copy of each Form 8300 for five years from the date you file it, according to the IR</w:t>
      </w:r>
      <w:r w:rsidR="00C343FF" w:rsidRPr="00F2116D">
        <w:rPr>
          <w:rFonts w:ascii="Times New Roman" w:hAnsi="Times New Roman" w:cs="Times New Roman"/>
          <w:sz w:val="24"/>
          <w:szCs w:val="24"/>
        </w:rPr>
        <w:t xml:space="preserve">S. </w:t>
      </w:r>
      <w:r w:rsidR="00C75F04">
        <w:rPr>
          <w:rFonts w:ascii="Times New Roman" w:hAnsi="Times New Roman" w:cs="Times New Roman"/>
          <w:sz w:val="24"/>
          <w:szCs w:val="24"/>
        </w:rPr>
        <w:t xml:space="preserve">Contact us if </w:t>
      </w:r>
      <w:r w:rsidR="00F83C57" w:rsidRPr="00F2116D">
        <w:rPr>
          <w:rFonts w:ascii="Times New Roman" w:hAnsi="Times New Roman" w:cs="Times New Roman"/>
          <w:sz w:val="24"/>
          <w:szCs w:val="24"/>
        </w:rPr>
        <w:t>you have questions relat</w:t>
      </w:r>
      <w:r w:rsidR="00B10F3B" w:rsidRPr="00F2116D">
        <w:rPr>
          <w:rFonts w:ascii="Times New Roman" w:hAnsi="Times New Roman" w:cs="Times New Roman"/>
          <w:sz w:val="24"/>
          <w:szCs w:val="24"/>
        </w:rPr>
        <w:t>ed to form retention</w:t>
      </w:r>
      <w:r w:rsidR="00C75F04">
        <w:rPr>
          <w:rFonts w:ascii="Times New Roman" w:hAnsi="Times New Roman" w:cs="Times New Roman"/>
          <w:sz w:val="24"/>
          <w:szCs w:val="24"/>
        </w:rPr>
        <w:t>.</w:t>
      </w:r>
      <w:r w:rsidR="00B10F3B" w:rsidRPr="00F2116D">
        <w:rPr>
          <w:rFonts w:ascii="Times New Roman" w:hAnsi="Times New Roman" w:cs="Times New Roman"/>
          <w:sz w:val="24"/>
          <w:szCs w:val="24"/>
        </w:rPr>
        <w:t xml:space="preserve">  </w:t>
      </w:r>
    </w:p>
    <w:p w14:paraId="01082D5D" w14:textId="01F16FEE" w:rsidR="00F80D92" w:rsidRPr="00F2116D" w:rsidRDefault="003A27F6" w:rsidP="00F80D92">
      <w:pPr>
        <w:pStyle w:val="NormalWeb"/>
        <w:spacing w:line="270" w:lineRule="atLeast"/>
        <w:rPr>
          <w:rFonts w:ascii="Times New Roman" w:hAnsi="Times New Roman" w:cs="Times New Roman"/>
          <w:sz w:val="24"/>
          <w:szCs w:val="24"/>
        </w:rPr>
      </w:pPr>
      <w:r>
        <w:rPr>
          <w:rStyle w:val="Strong"/>
          <w:rFonts w:ascii="Times New Roman" w:hAnsi="Times New Roman" w:cs="Times New Roman"/>
          <w:sz w:val="24"/>
          <w:szCs w:val="24"/>
        </w:rPr>
        <w:t xml:space="preserve"> </w:t>
      </w:r>
      <w:r w:rsidR="00F80D92" w:rsidRPr="00F2116D">
        <w:rPr>
          <w:rStyle w:val="Strong"/>
          <w:rFonts w:ascii="Times New Roman" w:hAnsi="Times New Roman" w:cs="Times New Roman"/>
          <w:sz w:val="24"/>
          <w:szCs w:val="24"/>
        </w:rPr>
        <w:t>“</w:t>
      </w:r>
      <w:r w:rsidR="0079244F" w:rsidRPr="00F2116D">
        <w:rPr>
          <w:rStyle w:val="Strong"/>
          <w:rFonts w:ascii="Times New Roman" w:hAnsi="Times New Roman" w:cs="Times New Roman"/>
          <w:sz w:val="24"/>
          <w:szCs w:val="24"/>
        </w:rPr>
        <w:t>C</w:t>
      </w:r>
      <w:r w:rsidR="00F80D92" w:rsidRPr="00F2116D">
        <w:rPr>
          <w:rStyle w:val="Strong"/>
          <w:rFonts w:ascii="Times New Roman" w:hAnsi="Times New Roman" w:cs="Times New Roman"/>
          <w:sz w:val="24"/>
          <w:szCs w:val="24"/>
        </w:rPr>
        <w:t>ash”</w:t>
      </w:r>
      <w:r w:rsidR="00174C51" w:rsidRPr="00F2116D">
        <w:rPr>
          <w:rStyle w:val="Strong"/>
          <w:rFonts w:ascii="Times New Roman" w:hAnsi="Times New Roman" w:cs="Times New Roman"/>
          <w:sz w:val="24"/>
          <w:szCs w:val="24"/>
        </w:rPr>
        <w:t xml:space="preserve"> and “cash equivalents”</w:t>
      </w:r>
      <w:r w:rsidR="0079244F" w:rsidRPr="00F2116D">
        <w:rPr>
          <w:rStyle w:val="Strong"/>
          <w:rFonts w:ascii="Times New Roman" w:hAnsi="Times New Roman" w:cs="Times New Roman"/>
          <w:sz w:val="24"/>
          <w:szCs w:val="24"/>
        </w:rPr>
        <w:t xml:space="preserve"> defined</w:t>
      </w:r>
    </w:p>
    <w:p w14:paraId="55A59079" w14:textId="298A7B39" w:rsidR="00F80D92" w:rsidRPr="00F2116D" w:rsidRDefault="00F80D92" w:rsidP="00F80D92">
      <w:pPr>
        <w:pStyle w:val="NormalWeb"/>
        <w:spacing w:line="270" w:lineRule="atLeast"/>
        <w:rPr>
          <w:rFonts w:ascii="Times New Roman" w:hAnsi="Times New Roman" w:cs="Times New Roman"/>
          <w:sz w:val="24"/>
          <w:szCs w:val="24"/>
        </w:rPr>
      </w:pPr>
      <w:r w:rsidRPr="00F2116D">
        <w:rPr>
          <w:rFonts w:ascii="Times New Roman" w:hAnsi="Times New Roman" w:cs="Times New Roman"/>
          <w:sz w:val="24"/>
          <w:szCs w:val="24"/>
        </w:rPr>
        <w:t>For Form 8300 reporting</w:t>
      </w:r>
      <w:r w:rsidR="00174C51" w:rsidRPr="00F2116D">
        <w:rPr>
          <w:rFonts w:ascii="Times New Roman" w:hAnsi="Times New Roman" w:cs="Times New Roman"/>
          <w:sz w:val="24"/>
          <w:szCs w:val="24"/>
        </w:rPr>
        <w:t xml:space="preserve"> purposes</w:t>
      </w:r>
      <w:r w:rsidRPr="00F2116D">
        <w:rPr>
          <w:rFonts w:ascii="Times New Roman" w:hAnsi="Times New Roman" w:cs="Times New Roman"/>
          <w:sz w:val="24"/>
          <w:szCs w:val="24"/>
        </w:rPr>
        <w:t>, cash includes U.S. currency and coins, as well as foreign money. It also includes cash equivalents such as cashier’s checks (sometimes called bank checks), bank drafts, traveler’s checks and money orders.</w:t>
      </w:r>
      <w:r w:rsidR="00AF5DC7">
        <w:rPr>
          <w:rFonts w:ascii="Times New Roman" w:hAnsi="Times New Roman" w:cs="Times New Roman"/>
          <w:sz w:val="24"/>
          <w:szCs w:val="24"/>
        </w:rPr>
        <w:t xml:space="preserve"> </w:t>
      </w:r>
      <w:r w:rsidRPr="00F2116D">
        <w:rPr>
          <w:rFonts w:ascii="Times New Roman" w:hAnsi="Times New Roman" w:cs="Times New Roman"/>
          <w:sz w:val="24"/>
          <w:szCs w:val="24"/>
        </w:rPr>
        <w:t>Money orders and cashier’s checks under $10,000, when used in combination with other forms of cash for a single transaction that exceeds $10,000, are defined as cash for Form 8300 reporting purposes.</w:t>
      </w:r>
    </w:p>
    <w:p w14:paraId="4BA46815" w14:textId="77777777" w:rsidR="00F80D92" w:rsidRPr="00F2116D" w:rsidRDefault="00F80D92" w:rsidP="00F80D92">
      <w:pPr>
        <w:pStyle w:val="NormalWeb"/>
        <w:spacing w:line="270" w:lineRule="atLeast"/>
        <w:rPr>
          <w:rFonts w:ascii="Times New Roman" w:hAnsi="Times New Roman" w:cs="Times New Roman"/>
          <w:sz w:val="24"/>
          <w:szCs w:val="24"/>
        </w:rPr>
      </w:pPr>
      <w:r w:rsidRPr="00F2116D">
        <w:rPr>
          <w:rFonts w:ascii="Times New Roman" w:hAnsi="Times New Roman" w:cs="Times New Roman"/>
          <w:sz w:val="24"/>
          <w:szCs w:val="24"/>
        </w:rPr>
        <w:t xml:space="preserve">Note: Under a separate reporting requirement, banks and other financial institutions report cash purchases of cashier’s checks, treasurer’s checks and/or bank checks, bank drafts, traveler’s </w:t>
      </w:r>
      <w:r w:rsidRPr="00F2116D">
        <w:rPr>
          <w:rFonts w:ascii="Times New Roman" w:hAnsi="Times New Roman" w:cs="Times New Roman"/>
          <w:sz w:val="24"/>
          <w:szCs w:val="24"/>
        </w:rPr>
        <w:lastRenderedPageBreak/>
        <w:t>checks and money orders with a face value of more than $10,000 by filing currency transaction reports.</w:t>
      </w:r>
    </w:p>
    <w:p w14:paraId="7D39C1FF" w14:textId="40A61040" w:rsidR="00F80D92" w:rsidRPr="00F2116D" w:rsidRDefault="003B2C8A" w:rsidP="00F80D92">
      <w:pPr>
        <w:pStyle w:val="NormalWeb"/>
        <w:spacing w:line="270" w:lineRule="atLeast"/>
        <w:rPr>
          <w:rFonts w:ascii="Times New Roman" w:hAnsi="Times New Roman" w:cs="Times New Roman"/>
          <w:sz w:val="24"/>
          <w:szCs w:val="24"/>
        </w:rPr>
      </w:pPr>
      <w:r w:rsidRPr="00F2116D">
        <w:rPr>
          <w:rStyle w:val="Strong"/>
          <w:rFonts w:ascii="Times New Roman" w:hAnsi="Times New Roman" w:cs="Times New Roman"/>
          <w:sz w:val="24"/>
          <w:szCs w:val="24"/>
        </w:rPr>
        <w:t>Options for filing</w:t>
      </w:r>
    </w:p>
    <w:p w14:paraId="2BD441B5" w14:textId="77777777" w:rsidR="00F80D92" w:rsidRPr="00F2116D" w:rsidRDefault="00F80D92" w:rsidP="00F80D92">
      <w:pPr>
        <w:pStyle w:val="NormalWeb"/>
        <w:spacing w:line="270" w:lineRule="atLeast"/>
        <w:rPr>
          <w:rFonts w:ascii="Times New Roman" w:hAnsi="Times New Roman" w:cs="Times New Roman"/>
          <w:sz w:val="24"/>
          <w:szCs w:val="24"/>
        </w:rPr>
      </w:pPr>
      <w:r w:rsidRPr="00F2116D">
        <w:rPr>
          <w:rFonts w:ascii="Times New Roman" w:hAnsi="Times New Roman" w:cs="Times New Roman"/>
          <w:sz w:val="24"/>
          <w:szCs w:val="24"/>
        </w:rPr>
        <w:t>Businesses required to file reports of large cash transactions on Form 8300 should know that in addition to filing on paper, e-filing is an option. The form is due 15 days after a transaction and there’s no charge for the e-file option. Businesses that file electronically get an automatic acknowledgment of receipt when they file.</w:t>
      </w:r>
    </w:p>
    <w:p w14:paraId="08E99027" w14:textId="110B5DCF" w:rsidR="00F80D92" w:rsidRPr="00F2116D" w:rsidRDefault="00F80D92" w:rsidP="00F80D92">
      <w:pPr>
        <w:pStyle w:val="NormalWeb"/>
        <w:spacing w:line="270" w:lineRule="atLeast"/>
        <w:rPr>
          <w:rFonts w:ascii="Times New Roman" w:hAnsi="Times New Roman" w:cs="Times New Roman"/>
          <w:sz w:val="24"/>
          <w:szCs w:val="24"/>
        </w:rPr>
      </w:pPr>
      <w:r w:rsidRPr="00F2116D">
        <w:rPr>
          <w:rFonts w:ascii="Times New Roman" w:hAnsi="Times New Roman" w:cs="Times New Roman"/>
          <w:sz w:val="24"/>
          <w:szCs w:val="24"/>
        </w:rPr>
        <w:t>The IRS also reminds businesses that they can “batch file” their reports</w:t>
      </w:r>
      <w:r w:rsidR="00F20040">
        <w:rPr>
          <w:rFonts w:ascii="Times New Roman" w:hAnsi="Times New Roman" w:cs="Times New Roman"/>
          <w:sz w:val="24"/>
          <w:szCs w:val="24"/>
        </w:rPr>
        <w:t>. This is</w:t>
      </w:r>
      <w:r w:rsidRPr="00F2116D">
        <w:rPr>
          <w:rFonts w:ascii="Times New Roman" w:hAnsi="Times New Roman" w:cs="Times New Roman"/>
          <w:sz w:val="24"/>
          <w:szCs w:val="24"/>
        </w:rPr>
        <w:t xml:space="preserve"> especially helpful to those required to file many forms.</w:t>
      </w:r>
    </w:p>
    <w:p w14:paraId="034BE204" w14:textId="6700C26E" w:rsidR="00F80D92" w:rsidRPr="00F2116D" w:rsidRDefault="00F81E43" w:rsidP="00F80D92">
      <w:pPr>
        <w:pStyle w:val="NormalWeb"/>
        <w:spacing w:line="270" w:lineRule="atLeast"/>
        <w:rPr>
          <w:rFonts w:ascii="Times New Roman" w:hAnsi="Times New Roman" w:cs="Times New Roman"/>
          <w:sz w:val="24"/>
          <w:szCs w:val="24"/>
        </w:rPr>
      </w:pPr>
      <w:r w:rsidRPr="00F2116D">
        <w:rPr>
          <w:rStyle w:val="Strong"/>
          <w:rFonts w:ascii="Times New Roman" w:hAnsi="Times New Roman" w:cs="Times New Roman"/>
          <w:sz w:val="24"/>
          <w:szCs w:val="24"/>
        </w:rPr>
        <w:t>Setting up an electronic account</w:t>
      </w:r>
    </w:p>
    <w:p w14:paraId="07972611" w14:textId="265FAF84" w:rsidR="00F80D92" w:rsidRPr="00F2116D" w:rsidRDefault="00F80D92" w:rsidP="00DC4DE9">
      <w:pPr>
        <w:pStyle w:val="NormalWeb"/>
        <w:spacing w:line="270" w:lineRule="atLeast"/>
        <w:rPr>
          <w:rFonts w:ascii="Times New Roman" w:hAnsi="Times New Roman" w:cs="Times New Roman"/>
          <w:sz w:val="24"/>
          <w:szCs w:val="24"/>
        </w:rPr>
      </w:pPr>
      <w:r w:rsidRPr="00F2116D">
        <w:rPr>
          <w:rFonts w:ascii="Times New Roman" w:hAnsi="Times New Roman" w:cs="Times New Roman"/>
          <w:sz w:val="24"/>
          <w:szCs w:val="24"/>
        </w:rPr>
        <w:t>To file Form 8300 electronically, a business must set up an account with FinCEN’s B</w:t>
      </w:r>
      <w:r w:rsidR="00174C51" w:rsidRPr="00F2116D">
        <w:rPr>
          <w:rFonts w:ascii="Times New Roman" w:hAnsi="Times New Roman" w:cs="Times New Roman"/>
          <w:sz w:val="24"/>
          <w:szCs w:val="24"/>
        </w:rPr>
        <w:t xml:space="preserve">ank </w:t>
      </w:r>
      <w:r w:rsidRPr="00F2116D">
        <w:rPr>
          <w:rFonts w:ascii="Times New Roman" w:hAnsi="Times New Roman" w:cs="Times New Roman"/>
          <w:sz w:val="24"/>
          <w:szCs w:val="24"/>
        </w:rPr>
        <w:t>S</w:t>
      </w:r>
      <w:r w:rsidR="00174C51" w:rsidRPr="00F2116D">
        <w:rPr>
          <w:rFonts w:ascii="Times New Roman" w:hAnsi="Times New Roman" w:cs="Times New Roman"/>
          <w:sz w:val="24"/>
          <w:szCs w:val="24"/>
        </w:rPr>
        <w:t xml:space="preserve">ecrecy </w:t>
      </w:r>
      <w:r w:rsidRPr="00F2116D">
        <w:rPr>
          <w:rFonts w:ascii="Times New Roman" w:hAnsi="Times New Roman" w:cs="Times New Roman"/>
          <w:sz w:val="24"/>
          <w:szCs w:val="24"/>
        </w:rPr>
        <w:t>A</w:t>
      </w:r>
      <w:r w:rsidR="008A3679" w:rsidRPr="00F2116D">
        <w:rPr>
          <w:rFonts w:ascii="Times New Roman" w:hAnsi="Times New Roman" w:cs="Times New Roman"/>
          <w:sz w:val="24"/>
          <w:szCs w:val="24"/>
        </w:rPr>
        <w:t>ct</w:t>
      </w:r>
      <w:r w:rsidRPr="00F2116D">
        <w:rPr>
          <w:rFonts w:ascii="Times New Roman" w:hAnsi="Times New Roman" w:cs="Times New Roman"/>
          <w:sz w:val="24"/>
          <w:szCs w:val="24"/>
        </w:rPr>
        <w:t xml:space="preserve"> E-Filing System. For more information, </w:t>
      </w:r>
      <w:r w:rsidR="008A3679" w:rsidRPr="00F2116D">
        <w:rPr>
          <w:rFonts w:ascii="Times New Roman" w:hAnsi="Times New Roman" w:cs="Times New Roman"/>
          <w:sz w:val="24"/>
          <w:szCs w:val="24"/>
        </w:rPr>
        <w:t xml:space="preserve">visit: </w:t>
      </w:r>
      <w:hyperlink r:id="rId7" w:history="1">
        <w:r w:rsidR="008A3679" w:rsidRPr="00F2116D">
          <w:rPr>
            <w:rStyle w:val="Hyperlink"/>
            <w:rFonts w:ascii="Times New Roman" w:hAnsi="Times New Roman" w:cs="Times New Roman"/>
            <w:sz w:val="24"/>
            <w:szCs w:val="24"/>
            <w:bdr w:val="none" w:sz="0" w:space="0" w:color="auto"/>
          </w:rPr>
          <w:t>https://bsaefiling.fincen.treas.gov/AboutBsa.html</w:t>
        </w:r>
      </w:hyperlink>
      <w:r w:rsidR="008A3679" w:rsidRPr="00F2116D">
        <w:rPr>
          <w:rFonts w:ascii="Times New Roman" w:hAnsi="Times New Roman" w:cs="Times New Roman"/>
          <w:color w:val="666666"/>
          <w:sz w:val="24"/>
          <w:szCs w:val="24"/>
        </w:rPr>
        <w:t xml:space="preserve">. </w:t>
      </w:r>
      <w:r w:rsidR="008A3679" w:rsidRPr="00F2116D">
        <w:rPr>
          <w:rFonts w:ascii="Times New Roman" w:hAnsi="Times New Roman" w:cs="Times New Roman"/>
          <w:sz w:val="24"/>
          <w:szCs w:val="24"/>
        </w:rPr>
        <w:t>I</w:t>
      </w:r>
      <w:r w:rsidRPr="00F2116D">
        <w:rPr>
          <w:rFonts w:ascii="Times New Roman" w:hAnsi="Times New Roman" w:cs="Times New Roman"/>
          <w:sz w:val="24"/>
          <w:szCs w:val="24"/>
        </w:rPr>
        <w:t xml:space="preserve">nterested businesses can also call the BSA E-Filing Help Desk at 866-346-9478 (Monday through Friday from 8 am to 6 pm EST). Contact us </w:t>
      </w:r>
      <w:r w:rsidR="00CD2214" w:rsidRPr="00F2116D">
        <w:rPr>
          <w:rFonts w:ascii="Times New Roman" w:hAnsi="Times New Roman" w:cs="Times New Roman"/>
          <w:sz w:val="24"/>
          <w:szCs w:val="24"/>
        </w:rPr>
        <w:t>with any questions or for assistance.</w:t>
      </w:r>
    </w:p>
    <w:p w14:paraId="2D82E1C9" w14:textId="111CB9C2" w:rsidR="00DC4DE9" w:rsidRPr="00F2116D" w:rsidRDefault="00DC4DE9" w:rsidP="00DC4DE9">
      <w:pPr>
        <w:pStyle w:val="NormalWeb"/>
        <w:spacing w:line="270" w:lineRule="atLeast"/>
        <w:rPr>
          <w:rFonts w:ascii="Times New Roman" w:hAnsi="Times New Roman" w:cs="Times New Roman"/>
          <w:sz w:val="24"/>
          <w:szCs w:val="24"/>
        </w:rPr>
      </w:pPr>
    </w:p>
    <w:p w14:paraId="3393061B" w14:textId="77777777" w:rsidR="00761E85" w:rsidRPr="00761E85" w:rsidRDefault="00761E85" w:rsidP="00761E85">
      <w:pPr>
        <w:tabs>
          <w:tab w:val="center" w:pos="4680"/>
        </w:tabs>
        <w:spacing w:before="240" w:after="240" w:line="240" w:lineRule="auto"/>
        <w:rPr>
          <w:rFonts w:ascii="Palatino" w:eastAsia="Times New Roman" w:hAnsi="Palatino" w:cs="Palatino"/>
          <w:sz w:val="24"/>
          <w:szCs w:val="24"/>
        </w:rPr>
      </w:pPr>
      <w:r w:rsidRPr="00761E85">
        <w:rPr>
          <w:rFonts w:ascii="Times New Roman" w:eastAsia="Times New Roman" w:hAnsi="Times New Roman" w:cs="Times New Roman"/>
          <w:color w:val="0070C0"/>
          <w:sz w:val="24"/>
          <w:szCs w:val="24"/>
        </w:rPr>
        <w:t xml:space="preserve">© </w:t>
      </w:r>
      <w:r w:rsidRPr="00761E85">
        <w:rPr>
          <w:rFonts w:ascii="Times New Roman" w:eastAsia="Times New Roman" w:hAnsi="Times New Roman" w:cs="Times New Roman"/>
          <w:i/>
          <w:iCs/>
          <w:color w:val="0070C0"/>
          <w:sz w:val="24"/>
          <w:szCs w:val="24"/>
        </w:rPr>
        <w:t>2022</w:t>
      </w:r>
    </w:p>
    <w:p w14:paraId="160F03DF" w14:textId="591444EC" w:rsidR="00DC4DE9" w:rsidRPr="00F2116D" w:rsidRDefault="00DC4DE9" w:rsidP="00DC4DE9">
      <w:pPr>
        <w:pStyle w:val="NormalWeb"/>
        <w:spacing w:line="270" w:lineRule="atLeast"/>
        <w:rPr>
          <w:rFonts w:ascii="Times New Roman" w:hAnsi="Times New Roman" w:cs="Times New Roman"/>
          <w:sz w:val="24"/>
          <w:szCs w:val="24"/>
        </w:rPr>
      </w:pPr>
    </w:p>
    <w:p w14:paraId="79A4F370" w14:textId="481C0A7F" w:rsidR="00DC4DE9" w:rsidRPr="00F2116D" w:rsidRDefault="00DC4DE9" w:rsidP="00DC4DE9">
      <w:pPr>
        <w:pStyle w:val="NormalWeb"/>
        <w:spacing w:line="270" w:lineRule="atLeast"/>
        <w:rPr>
          <w:rFonts w:ascii="Times New Roman" w:hAnsi="Times New Roman" w:cs="Times New Roman"/>
          <w:sz w:val="24"/>
          <w:szCs w:val="24"/>
        </w:rPr>
      </w:pPr>
    </w:p>
    <w:p w14:paraId="50872460" w14:textId="6E628AEB" w:rsidR="009656CA" w:rsidRPr="00F2116D" w:rsidRDefault="003B2C8A">
      <w:pPr>
        <w:rPr>
          <w:rFonts w:ascii="Times New Roman" w:hAnsi="Times New Roman" w:cs="Times New Roman"/>
          <w:sz w:val="24"/>
          <w:szCs w:val="24"/>
        </w:rPr>
      </w:pPr>
      <w:r w:rsidRPr="00F2116D">
        <w:rPr>
          <w:rFonts w:ascii="Times New Roman" w:hAnsi="Times New Roman" w:cs="Times New Roman"/>
          <w:sz w:val="24"/>
          <w:szCs w:val="24"/>
        </w:rPr>
        <w:t xml:space="preserve"> </w:t>
      </w:r>
      <w:r w:rsidR="00DC4DE9" w:rsidRPr="00F2116D">
        <w:rPr>
          <w:rFonts w:ascii="Times New Roman" w:hAnsi="Times New Roman" w:cs="Times New Roman"/>
          <w:sz w:val="24"/>
          <w:szCs w:val="24"/>
        </w:rPr>
        <w:t xml:space="preserve">  </w:t>
      </w:r>
    </w:p>
    <w:sectPr w:rsidR="009656CA" w:rsidRPr="00F211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D92"/>
    <w:rsid w:val="00014077"/>
    <w:rsid w:val="000558C7"/>
    <w:rsid w:val="00093FF0"/>
    <w:rsid w:val="000B36F4"/>
    <w:rsid w:val="000F7F5D"/>
    <w:rsid w:val="00110CD0"/>
    <w:rsid w:val="00131C5E"/>
    <w:rsid w:val="00155F98"/>
    <w:rsid w:val="00161FFB"/>
    <w:rsid w:val="00167978"/>
    <w:rsid w:val="00174C51"/>
    <w:rsid w:val="001F425F"/>
    <w:rsid w:val="0020065C"/>
    <w:rsid w:val="00263C16"/>
    <w:rsid w:val="002C5767"/>
    <w:rsid w:val="002D35AF"/>
    <w:rsid w:val="002D7DE0"/>
    <w:rsid w:val="002F1868"/>
    <w:rsid w:val="003768C6"/>
    <w:rsid w:val="003A27F6"/>
    <w:rsid w:val="003B2C8A"/>
    <w:rsid w:val="00415F51"/>
    <w:rsid w:val="0047535E"/>
    <w:rsid w:val="00486807"/>
    <w:rsid w:val="00494DAF"/>
    <w:rsid w:val="004C0DDA"/>
    <w:rsid w:val="004E02AA"/>
    <w:rsid w:val="004E0441"/>
    <w:rsid w:val="005059E0"/>
    <w:rsid w:val="00516561"/>
    <w:rsid w:val="0055629C"/>
    <w:rsid w:val="005866CB"/>
    <w:rsid w:val="00592561"/>
    <w:rsid w:val="005A6D5B"/>
    <w:rsid w:val="005D5D03"/>
    <w:rsid w:val="006031CC"/>
    <w:rsid w:val="00605B9B"/>
    <w:rsid w:val="00647A23"/>
    <w:rsid w:val="006778E8"/>
    <w:rsid w:val="006A14D3"/>
    <w:rsid w:val="006B0558"/>
    <w:rsid w:val="00706DF0"/>
    <w:rsid w:val="00713EB0"/>
    <w:rsid w:val="00736300"/>
    <w:rsid w:val="00761E85"/>
    <w:rsid w:val="0079244F"/>
    <w:rsid w:val="007A2C85"/>
    <w:rsid w:val="007F084F"/>
    <w:rsid w:val="007F14A4"/>
    <w:rsid w:val="00821B48"/>
    <w:rsid w:val="00834E7E"/>
    <w:rsid w:val="00845749"/>
    <w:rsid w:val="00850BD6"/>
    <w:rsid w:val="008A3679"/>
    <w:rsid w:val="008A523C"/>
    <w:rsid w:val="00917587"/>
    <w:rsid w:val="009656CA"/>
    <w:rsid w:val="0097139E"/>
    <w:rsid w:val="00981FFD"/>
    <w:rsid w:val="009F37EF"/>
    <w:rsid w:val="00A23E48"/>
    <w:rsid w:val="00A63F2F"/>
    <w:rsid w:val="00AC5735"/>
    <w:rsid w:val="00AC7A99"/>
    <w:rsid w:val="00AF5DC7"/>
    <w:rsid w:val="00B10F3B"/>
    <w:rsid w:val="00BC4363"/>
    <w:rsid w:val="00BF2D90"/>
    <w:rsid w:val="00C254B6"/>
    <w:rsid w:val="00C254DF"/>
    <w:rsid w:val="00C343FF"/>
    <w:rsid w:val="00C60EF0"/>
    <w:rsid w:val="00C726CA"/>
    <w:rsid w:val="00C75F04"/>
    <w:rsid w:val="00C842F8"/>
    <w:rsid w:val="00C8637D"/>
    <w:rsid w:val="00CD2214"/>
    <w:rsid w:val="00D13CF3"/>
    <w:rsid w:val="00D460B9"/>
    <w:rsid w:val="00DA69DF"/>
    <w:rsid w:val="00DC4DE9"/>
    <w:rsid w:val="00E23E6B"/>
    <w:rsid w:val="00E2733B"/>
    <w:rsid w:val="00E339F4"/>
    <w:rsid w:val="00F20040"/>
    <w:rsid w:val="00F2116D"/>
    <w:rsid w:val="00F560E4"/>
    <w:rsid w:val="00F80D92"/>
    <w:rsid w:val="00F81E43"/>
    <w:rsid w:val="00F83C57"/>
    <w:rsid w:val="00FA7831"/>
    <w:rsid w:val="00FB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59F41"/>
  <w15:chartTrackingRefBased/>
  <w15:docId w15:val="{131A6099-52EE-4FB1-88BE-35419B04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F80D92"/>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80D92"/>
    <w:rPr>
      <w:rFonts w:ascii="Calibri" w:hAnsi="Calibri" w:cs="Calibri"/>
      <w:b/>
      <w:bCs/>
      <w:sz w:val="36"/>
      <w:szCs w:val="36"/>
    </w:rPr>
  </w:style>
  <w:style w:type="character" w:styleId="Hyperlink">
    <w:name w:val="Hyperlink"/>
    <w:basedOn w:val="DefaultParagraphFont"/>
    <w:uiPriority w:val="99"/>
    <w:unhideWhenUsed/>
    <w:rsid w:val="00F80D92"/>
    <w:rPr>
      <w:color w:val="0000FF"/>
      <w:u w:val="single"/>
      <w:bdr w:val="none" w:sz="0" w:space="0" w:color="auto" w:frame="1"/>
    </w:rPr>
  </w:style>
  <w:style w:type="paragraph" w:styleId="NormalWeb">
    <w:name w:val="Normal (Web)"/>
    <w:basedOn w:val="Normal"/>
    <w:uiPriority w:val="99"/>
    <w:unhideWhenUsed/>
    <w:rsid w:val="00F80D92"/>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F80D92"/>
    <w:rPr>
      <w:b/>
      <w:bCs/>
    </w:rPr>
  </w:style>
  <w:style w:type="character" w:styleId="Emphasis">
    <w:name w:val="Emphasis"/>
    <w:basedOn w:val="DefaultParagraphFont"/>
    <w:uiPriority w:val="20"/>
    <w:qFormat/>
    <w:rsid w:val="00F80D92"/>
    <w:rPr>
      <w:i/>
      <w:iCs/>
    </w:rPr>
  </w:style>
  <w:style w:type="character" w:styleId="UnresolvedMention">
    <w:name w:val="Unresolved Mention"/>
    <w:basedOn w:val="DefaultParagraphFont"/>
    <w:uiPriority w:val="99"/>
    <w:semiHidden/>
    <w:unhideWhenUsed/>
    <w:rsid w:val="008A3679"/>
    <w:rPr>
      <w:color w:val="605E5C"/>
      <w:shd w:val="clear" w:color="auto" w:fill="E1DFDD"/>
    </w:rPr>
  </w:style>
  <w:style w:type="character" w:styleId="FollowedHyperlink">
    <w:name w:val="FollowedHyperlink"/>
    <w:basedOn w:val="DefaultParagraphFont"/>
    <w:uiPriority w:val="99"/>
    <w:semiHidden/>
    <w:unhideWhenUsed/>
    <w:rsid w:val="008A523C"/>
    <w:rPr>
      <w:color w:val="954F72" w:themeColor="followedHyperlink"/>
      <w:u w:val="single"/>
    </w:rPr>
  </w:style>
  <w:style w:type="character" w:customStyle="1" w:styleId="c-doc-para-italic">
    <w:name w:val="c-doc-para-italic"/>
    <w:basedOn w:val="DefaultParagraphFont"/>
    <w:rsid w:val="00C8637D"/>
  </w:style>
  <w:style w:type="paragraph" w:styleId="Revision">
    <w:name w:val="Revision"/>
    <w:hidden/>
    <w:uiPriority w:val="99"/>
    <w:semiHidden/>
    <w:rsid w:val="00C254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46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bsaefiling.fincen.treas.gov/AboutBsa.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21" ma:contentTypeDescription="Create a new document." ma:contentTypeScope="" ma:versionID="c851efd63cef9817624d84d2471901fe">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bb80e18668fe0a3b691807738a985e90"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3a93e6a-eb94-4f22-847d-80c377548a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1c87a9-daf1-466a-8f95-2cc69ef5248b}" ma:internalName="TaxCatchAll" ma:showField="CatchAllData" ma:web="5780ff4a-8397-4f78-a7bb-31364ea34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f3b3382-7005-45e0-adac-ca66d19e4502">
      <Terms xmlns="http://schemas.microsoft.com/office/infopath/2007/PartnerControls"/>
    </lcf76f155ced4ddcb4097134ff3c332f>
    <TaxCatchAll xmlns="5780ff4a-8397-4f78-a7bb-31364ea346f1" xsi:nil="true"/>
  </documentManagement>
</p:properties>
</file>

<file path=customXml/itemProps1.xml><?xml version="1.0" encoding="utf-8"?>
<ds:datastoreItem xmlns:ds="http://schemas.openxmlformats.org/officeDocument/2006/customXml" ds:itemID="{3DBC08CD-2B52-406D-B24A-F9A34D017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B00BE7-7477-47F6-8CB5-9BBD74C765F8}">
  <ds:schemaRefs>
    <ds:schemaRef ds:uri="http://schemas.microsoft.com/sharepoint/v3/contenttype/forms"/>
  </ds:schemaRefs>
</ds:datastoreItem>
</file>

<file path=customXml/itemProps3.xml><?xml version="1.0" encoding="utf-8"?>
<ds:datastoreItem xmlns:ds="http://schemas.openxmlformats.org/officeDocument/2006/customXml" ds:itemID="{F2C823CB-3E94-4EA1-A7AF-1E0FF0BB8A7E}">
  <ds:schemaRefs>
    <ds:schemaRef ds:uri="http://www.w3.org/XML/1998/namespace"/>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http://schemas.microsoft.com/sharepoint/v3"/>
    <ds:schemaRef ds:uri="http://purl.org/dc/terms/"/>
    <ds:schemaRef ds:uri="http://schemas.microsoft.com/office/infopath/2007/PartnerControls"/>
    <ds:schemaRef ds:uri="5780ff4a-8397-4f78-a7bb-31364ea346f1"/>
    <ds:schemaRef ds:uri="3f3b3382-7005-45e0-adac-ca66d19e450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2996</Characters>
  <Application>Microsoft Office Word</Application>
  <DocSecurity>0</DocSecurity>
  <Lines>36</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Ellen M. (TR Product)</dc:creator>
  <cp:keywords/>
  <dc:description/>
  <cp:lastModifiedBy>Ambord, Teresa J. (TR Product)</cp:lastModifiedBy>
  <cp:revision>2</cp:revision>
  <dcterms:created xsi:type="dcterms:W3CDTF">2022-07-06T15:35:00Z</dcterms:created>
  <dcterms:modified xsi:type="dcterms:W3CDTF">2022-07-06T15:35:00Z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y fmtid="{D5CDD505-2E9C-101B-9397-08002B2CF9AE}" pid="3" name="MediaServiceImageTags">
    <vt:lpwstr/>
  </property>
</Properties>
</file>